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471"/>
        <w:tblW w:w="10490" w:type="dxa"/>
        <w:tblLayout w:type="fixed"/>
        <w:tblLook w:val="0000" w:firstRow="0" w:lastRow="0" w:firstColumn="0" w:lastColumn="0" w:noHBand="0" w:noVBand="0"/>
      </w:tblPr>
      <w:tblGrid>
        <w:gridCol w:w="1848"/>
        <w:gridCol w:w="4251"/>
        <w:gridCol w:w="4391"/>
      </w:tblGrid>
      <w:tr w:rsidR="002A03F5" w:rsidRPr="00620D15" w14:paraId="5A999C3F" w14:textId="77777777" w:rsidTr="002A03F5">
        <w:trPr>
          <w:trHeight w:val="132"/>
        </w:trPr>
        <w:tc>
          <w:tcPr>
            <w:tcW w:w="1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4F3A" w14:textId="77777777" w:rsidR="002A03F5" w:rsidRPr="00620D15" w:rsidRDefault="002A03F5" w:rsidP="002A0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90E55" w14:textId="77777777" w:rsidR="002A03F5" w:rsidRPr="00620D15" w:rsidRDefault="002A03F5" w:rsidP="002A0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traveller 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979771" w14:textId="77777777" w:rsidR="002A03F5" w:rsidRPr="00620D15" w:rsidRDefault="002A03F5" w:rsidP="002A0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cost centre manager </w:t>
            </w:r>
          </w:p>
        </w:tc>
      </w:tr>
      <w:bookmarkStart w:id="0" w:name="DatumRow1"/>
      <w:tr w:rsidR="002A03F5" w:rsidRPr="00620D15" w14:paraId="131E0834" w14:textId="77777777" w:rsidTr="002A03F5">
        <w:trPr>
          <w:trHeight w:val="13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70AD47" w:themeColor="accent6"/>
              <w:right w:val="single" w:sz="4" w:space="0" w:color="auto"/>
            </w:tcBorders>
          </w:tcPr>
          <w:p w14:paraId="520C00B1" w14:textId="77777777" w:rsidR="002A03F5" w:rsidRPr="00620D15" w:rsidRDefault="002A03F5" w:rsidP="002A03F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620D15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DatumRow1"/>
                  <w:enabled/>
                  <w:calcOnExit w:val="0"/>
                  <w:textInput/>
                </w:ffData>
              </w:fldChar>
            </w:r>
            <w:r w:rsidRPr="00620D15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20D15">
              <w:rPr>
                <w:rFonts w:cs="Times New Roman"/>
                <w:color w:val="auto"/>
                <w:sz w:val="20"/>
                <w:szCs w:val="20"/>
              </w:rPr>
            </w:r>
            <w:r w:rsidRPr="00620D15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D8440E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D8440E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D8440E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D8440E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D8440E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620D15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14:paraId="31835E0B" w14:textId="395AF0B5" w:rsidR="002A03F5" w:rsidRPr="00620D15" w:rsidRDefault="00CC7D3C" w:rsidP="002A03F5">
            <w:pPr>
              <w:pStyle w:val="Default"/>
              <w:rPr>
                <w:sz w:val="20"/>
                <w:szCs w:val="20"/>
              </w:rPr>
            </w:pPr>
            <w:r w:rsidRPr="00CC7D3C">
              <w:rPr>
                <w:color w:val="FF0000"/>
                <w:sz w:val="20"/>
                <w:szCs w:val="20"/>
              </w:rPr>
              <w:t>Please sign only the GERMAN form!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14:paraId="17BB9A60" w14:textId="77777777" w:rsidR="002A03F5" w:rsidRPr="00620D15" w:rsidRDefault="002A03F5" w:rsidP="002A03F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2A03F5" w:rsidRPr="00620D15" w14:paraId="6C33BE70" w14:textId="77777777" w:rsidTr="002A03F5">
        <w:trPr>
          <w:trHeight w:val="620"/>
        </w:trPr>
        <w:tc>
          <w:tcPr>
            <w:tcW w:w="1848" w:type="dxa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2D76A1" w14:textId="77777777" w:rsidR="002A03F5" w:rsidRPr="00620D15" w:rsidRDefault="002A03F5" w:rsidP="002A0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bookmarkStart w:id="1" w:name="Datum"/>
          </w:p>
          <w:p w14:paraId="252CB9C2" w14:textId="77777777" w:rsidR="002A03F5" w:rsidRPr="00620D15" w:rsidRDefault="002A03F5" w:rsidP="002A03F5">
            <w:pPr>
              <w:pStyle w:val="Default"/>
              <w:rPr>
                <w:sz w:val="20"/>
                <w:szCs w:val="20"/>
              </w:rPr>
            </w:pPr>
            <w:r w:rsidRPr="00620D15">
              <w:rPr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FORMTEXT </w:instrText>
            </w:r>
            <w:r w:rsidRPr="00620D15">
              <w:rPr>
                <w:sz w:val="20"/>
                <w:szCs w:val="20"/>
              </w:rPr>
            </w:r>
            <w:r w:rsidRPr="00620D15">
              <w:rPr>
                <w:sz w:val="20"/>
                <w:szCs w:val="20"/>
              </w:rPr>
              <w:fldChar w:fldCharType="separate"/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Pr="00620D1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642" w:type="dxa"/>
            <w:gridSpan w:val="2"/>
            <w:tcBorders>
              <w:top w:val="single" w:sz="12" w:space="0" w:color="70AD47" w:themeColor="accent6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DF14F5" w14:textId="721BF991" w:rsidR="002A03F5" w:rsidRPr="00620D15" w:rsidRDefault="002A03F5" w:rsidP="002A03F5">
            <w:pPr>
              <w:pStyle w:val="Default"/>
              <w:ind w:right="2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dean or </w:t>
            </w:r>
            <w:r w:rsidR="00D8440E">
              <w:rPr>
                <w:sz w:val="20"/>
                <w:szCs w:val="20"/>
              </w:rPr>
              <w:t xml:space="preserve">(in the university administration) </w:t>
            </w:r>
            <w:r>
              <w:rPr>
                <w:sz w:val="20"/>
                <w:szCs w:val="20"/>
              </w:rPr>
              <w:t>head of department</w:t>
            </w:r>
          </w:p>
        </w:tc>
      </w:tr>
    </w:tbl>
    <w:tbl>
      <w:tblPr>
        <w:tblpPr w:leftFromText="141" w:rightFromText="141" w:vertAnchor="page" w:horzAnchor="margin" w:tblpY="1441"/>
        <w:tblW w:w="10485" w:type="dxa"/>
        <w:tblLayout w:type="fixed"/>
        <w:tblLook w:val="0000" w:firstRow="0" w:lastRow="0" w:firstColumn="0" w:lastColumn="0" w:noHBand="0" w:noVBand="0"/>
      </w:tblPr>
      <w:tblGrid>
        <w:gridCol w:w="4508"/>
        <w:gridCol w:w="567"/>
        <w:gridCol w:w="3175"/>
        <w:gridCol w:w="2235"/>
      </w:tblGrid>
      <w:tr w:rsidR="002A03F5" w:rsidRPr="00CF31C4" w14:paraId="4794753C" w14:textId="77777777" w:rsidTr="002A03F5">
        <w:trPr>
          <w:trHeight w:val="259"/>
        </w:trPr>
        <w:tc>
          <w:tcPr>
            <w:tcW w:w="10485" w:type="dxa"/>
            <w:gridSpan w:val="4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181DBAD0" w14:textId="6213DF89" w:rsidR="002A03F5" w:rsidRPr="008635CB" w:rsidRDefault="002A03F5" w:rsidP="002A03F5">
            <w:pPr>
              <w:pStyle w:val="Default"/>
              <w:rPr>
                <w:noProof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Please note that business trips may neither take place nor attract reimbursement</w:t>
            </w:r>
            <w:r w:rsidR="00D8440E">
              <w:rPr>
                <w:b/>
                <w:sz w:val="19"/>
                <w:szCs w:val="19"/>
              </w:rPr>
              <w:t xml:space="preserve"> without prior approval</w:t>
            </w:r>
            <w:r>
              <w:rPr>
                <w:b/>
                <w:sz w:val="19"/>
                <w:szCs w:val="19"/>
              </w:rPr>
              <w:t>.</w:t>
            </w:r>
          </w:p>
        </w:tc>
      </w:tr>
      <w:tr w:rsidR="002A03F5" w:rsidRPr="00CF31C4" w14:paraId="126D5CEC" w14:textId="77777777" w:rsidTr="002A03F5">
        <w:trPr>
          <w:trHeight w:val="544"/>
        </w:trPr>
        <w:tc>
          <w:tcPr>
            <w:tcW w:w="4508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25625710" w14:textId="4492258E" w:rsidR="002A03F5" w:rsidRPr="00620D15" w:rsidRDefault="002A03F5" w:rsidP="002A03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making request (</w:t>
            </w:r>
            <w:r w:rsidR="00D8440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urname, given name)</w:t>
            </w:r>
          </w:p>
          <w:bookmarkStart w:id="2" w:name="Name"/>
          <w:p w14:paraId="48B2D99A" w14:textId="77777777" w:rsidR="002A03F5" w:rsidRPr="00620D15" w:rsidRDefault="002A03F5" w:rsidP="002A03F5">
            <w:pPr>
              <w:pStyle w:val="Default"/>
              <w:rPr>
                <w:b/>
                <w:sz w:val="20"/>
                <w:szCs w:val="20"/>
              </w:rPr>
            </w:pPr>
            <w:r w:rsidRPr="00620D15">
              <w:rPr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0D15">
              <w:rPr>
                <w:b/>
                <w:sz w:val="20"/>
                <w:szCs w:val="20"/>
              </w:rPr>
              <w:instrText xml:space="preserve"> FORMTEXT </w:instrText>
            </w:r>
            <w:r w:rsidRPr="00620D15">
              <w:rPr>
                <w:b/>
                <w:sz w:val="20"/>
                <w:szCs w:val="20"/>
              </w:rPr>
            </w:r>
            <w:r w:rsidRPr="00620D1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     </w:t>
            </w:r>
            <w:r w:rsidRPr="00620D15">
              <w:rPr>
                <w:b/>
                <w:sz w:val="20"/>
                <w:szCs w:val="20"/>
              </w:rPr>
              <w:fldChar w:fldCharType="end"/>
            </w:r>
            <w:r w:rsidRPr="00620D1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0D15">
              <w:rPr>
                <w:b/>
                <w:sz w:val="20"/>
                <w:szCs w:val="20"/>
              </w:rPr>
              <w:instrText xml:space="preserve"> FORMTEXT </w:instrText>
            </w:r>
            <w:r w:rsidRPr="00620D15">
              <w:rPr>
                <w:b/>
                <w:sz w:val="20"/>
                <w:szCs w:val="20"/>
              </w:rPr>
            </w:r>
            <w:r w:rsidRPr="00620D15">
              <w:rPr>
                <w:b/>
                <w:sz w:val="20"/>
                <w:szCs w:val="20"/>
              </w:rPr>
              <w:fldChar w:fldCharType="separate"/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Pr="00620D15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42" w:type="dxa"/>
            <w:gridSpan w:val="2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1052CC27" w14:textId="77777777" w:rsidR="002A03F5" w:rsidRPr="00620D15" w:rsidRDefault="007F19D4" w:rsidP="002A03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Faculty/Institute/Department</w:t>
            </w:r>
          </w:p>
          <w:bookmarkStart w:id="3" w:name="Fachbereich"/>
          <w:p w14:paraId="536EBA86" w14:textId="77777777" w:rsidR="002A03F5" w:rsidRPr="00620D15" w:rsidRDefault="002A03F5" w:rsidP="002A03F5">
            <w:pPr>
              <w:pStyle w:val="Default"/>
              <w:rPr>
                <w:b/>
                <w:sz w:val="20"/>
                <w:szCs w:val="20"/>
              </w:rPr>
            </w:pPr>
            <w:r w:rsidRPr="00620D15">
              <w:rPr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0D15">
              <w:rPr>
                <w:b/>
                <w:sz w:val="20"/>
                <w:szCs w:val="20"/>
              </w:rPr>
              <w:instrText xml:space="preserve"> FORMTEXT </w:instrText>
            </w:r>
            <w:r w:rsidRPr="00620D15">
              <w:rPr>
                <w:b/>
                <w:sz w:val="20"/>
                <w:szCs w:val="20"/>
              </w:rPr>
            </w:r>
            <w:r w:rsidRPr="00620D1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     </w:t>
            </w:r>
            <w:r w:rsidRPr="00620D15">
              <w:rPr>
                <w:b/>
                <w:sz w:val="20"/>
                <w:szCs w:val="20"/>
              </w:rPr>
              <w:fldChar w:fldCharType="end"/>
            </w:r>
            <w:r w:rsidRPr="00620D15">
              <w:rPr>
                <w:b/>
                <w:sz w:val="20"/>
                <w:szCs w:val="20"/>
              </w:rPr>
              <w:fldChar w:fldCharType="begin">
                <w:ffData>
                  <w:name w:val="Fachbereich"/>
                  <w:enabled/>
                  <w:calcOnExit w:val="0"/>
                  <w:textInput/>
                </w:ffData>
              </w:fldChar>
            </w:r>
            <w:r w:rsidRPr="00620D15">
              <w:rPr>
                <w:b/>
                <w:sz w:val="20"/>
                <w:szCs w:val="20"/>
              </w:rPr>
              <w:instrText xml:space="preserve"> FORMTEXT </w:instrText>
            </w:r>
            <w:r w:rsidRPr="00620D15">
              <w:rPr>
                <w:b/>
                <w:sz w:val="20"/>
                <w:szCs w:val="20"/>
              </w:rPr>
            </w:r>
            <w:r w:rsidRPr="00620D15">
              <w:rPr>
                <w:b/>
                <w:sz w:val="20"/>
                <w:szCs w:val="20"/>
              </w:rPr>
              <w:fldChar w:fldCharType="separate"/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Pr="00620D15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35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9F69606" w14:textId="35B79B1E" w:rsidR="002A03F5" w:rsidRPr="00620D15" w:rsidRDefault="007F19D4" w:rsidP="002A03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  <w:bookmarkStart w:id="4" w:name="Telefon"/>
          <w:p w14:paraId="63E63ADF" w14:textId="77777777" w:rsidR="002A03F5" w:rsidRPr="00620D15" w:rsidRDefault="002A03F5" w:rsidP="002A03F5">
            <w:pPr>
              <w:pStyle w:val="Default"/>
              <w:rPr>
                <w:b/>
                <w:sz w:val="20"/>
                <w:szCs w:val="20"/>
              </w:rPr>
            </w:pPr>
            <w:r w:rsidRPr="00620D15">
              <w:rPr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0D15">
              <w:rPr>
                <w:b/>
                <w:sz w:val="20"/>
                <w:szCs w:val="20"/>
              </w:rPr>
              <w:instrText xml:space="preserve"> FORMTEXT </w:instrText>
            </w:r>
            <w:r w:rsidRPr="00620D15">
              <w:rPr>
                <w:b/>
                <w:sz w:val="20"/>
                <w:szCs w:val="20"/>
              </w:rPr>
            </w:r>
            <w:r w:rsidRPr="00620D1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     </w:t>
            </w:r>
            <w:r w:rsidRPr="00620D15">
              <w:rPr>
                <w:b/>
                <w:sz w:val="20"/>
                <w:szCs w:val="20"/>
              </w:rPr>
              <w:fldChar w:fldCharType="end"/>
            </w:r>
            <w:r w:rsidRPr="00620D15">
              <w:rPr>
                <w:b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620D15">
              <w:rPr>
                <w:b/>
                <w:sz w:val="20"/>
                <w:szCs w:val="20"/>
              </w:rPr>
              <w:instrText xml:space="preserve"> FORMTEXT </w:instrText>
            </w:r>
            <w:r w:rsidRPr="00620D15">
              <w:rPr>
                <w:b/>
                <w:sz w:val="20"/>
                <w:szCs w:val="20"/>
              </w:rPr>
            </w:r>
            <w:r w:rsidRPr="00620D15">
              <w:rPr>
                <w:b/>
                <w:sz w:val="20"/>
                <w:szCs w:val="20"/>
              </w:rPr>
              <w:fldChar w:fldCharType="separate"/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="00D8440E">
              <w:rPr>
                <w:b/>
                <w:noProof/>
                <w:sz w:val="20"/>
                <w:szCs w:val="20"/>
              </w:rPr>
              <w:t> </w:t>
            </w:r>
            <w:r w:rsidRPr="00620D15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2A03F5" w:rsidRPr="00CF31C4" w14:paraId="79BA312E" w14:textId="77777777" w:rsidTr="002A03F5">
        <w:trPr>
          <w:trHeight w:val="394"/>
        </w:trPr>
        <w:tc>
          <w:tcPr>
            <w:tcW w:w="104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929065" w14:textId="6E19364D" w:rsidR="002A03F5" w:rsidRPr="00620D15" w:rsidRDefault="002A03F5" w:rsidP="002A0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Trip to be funded by project/cost centre </w:t>
            </w:r>
            <w:r w:rsidRPr="00620D15">
              <w:rPr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"/>
            <w:r w:rsidRPr="00620D15">
              <w:rPr>
                <w:sz w:val="20"/>
                <w:szCs w:val="20"/>
              </w:rPr>
              <w:instrText xml:space="preserve"> FORMTEXT </w:instrText>
            </w:r>
            <w:r w:rsidRPr="00620D15">
              <w:rPr>
                <w:sz w:val="20"/>
                <w:szCs w:val="20"/>
              </w:rPr>
            </w:r>
            <w:r w:rsidRPr="00620D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620D15"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 xml:space="preserve">  .</w:t>
            </w:r>
            <w:proofErr w:type="gramEnd"/>
          </w:p>
        </w:tc>
      </w:tr>
      <w:tr w:rsidR="002A03F5" w:rsidRPr="00CF31C4" w14:paraId="2340E407" w14:textId="77777777" w:rsidTr="002A03F5">
        <w:trPr>
          <w:trHeight w:val="580"/>
        </w:trPr>
        <w:tc>
          <w:tcPr>
            <w:tcW w:w="50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FD9E47" w14:textId="148C55AB" w:rsidR="002A03F5" w:rsidRPr="00620D15" w:rsidRDefault="002A03F5" w:rsidP="002A03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Destination (place of assignment)</w:t>
            </w:r>
            <w:r w:rsidR="00FB1385">
              <w:rPr>
                <w:b/>
                <w:sz w:val="20"/>
                <w:szCs w:val="20"/>
              </w:rPr>
              <w:t xml:space="preserve"> </w:t>
            </w:r>
            <w:r w:rsidRPr="00620D15">
              <w:rPr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FORMTEXT </w:instrText>
            </w:r>
            <w:r w:rsidRPr="00620D15">
              <w:rPr>
                <w:sz w:val="20"/>
                <w:szCs w:val="20"/>
              </w:rPr>
            </w:r>
            <w:r w:rsidRPr="00620D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620D15">
              <w:rPr>
                <w:sz w:val="20"/>
                <w:szCs w:val="20"/>
              </w:rPr>
              <w:fldChar w:fldCharType="end"/>
            </w:r>
          </w:p>
          <w:p w14:paraId="7AAE11A2" w14:textId="77777777" w:rsidR="002A03F5" w:rsidRPr="00620D15" w:rsidRDefault="002A03F5" w:rsidP="002A03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Destination (country)</w:t>
            </w:r>
            <w:r>
              <w:rPr>
                <w:sz w:val="20"/>
                <w:szCs w:val="20"/>
              </w:rPr>
              <w:t xml:space="preserve"> Germany</w:t>
            </w:r>
          </w:p>
        </w:tc>
        <w:tc>
          <w:tcPr>
            <w:tcW w:w="54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E78032" w14:textId="5FC6A244" w:rsidR="002A03F5" w:rsidRPr="00620D15" w:rsidRDefault="002A03F5" w:rsidP="002A03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Trip purpose</w:t>
            </w:r>
            <w:bookmarkStart w:id="6" w:name="Dienstreiseort"/>
          </w:p>
          <w:p w14:paraId="062DB9E3" w14:textId="77777777" w:rsidR="002A03F5" w:rsidRPr="00620D15" w:rsidRDefault="002A03F5" w:rsidP="002A03F5">
            <w:pPr>
              <w:pStyle w:val="Default"/>
              <w:rPr>
                <w:sz w:val="20"/>
                <w:szCs w:val="20"/>
              </w:rPr>
            </w:pPr>
            <w:r w:rsidRPr="00620D15">
              <w:rPr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FORMTEXT </w:instrText>
            </w:r>
            <w:r w:rsidRPr="00620D15">
              <w:rPr>
                <w:sz w:val="20"/>
                <w:szCs w:val="20"/>
              </w:rPr>
            </w:r>
            <w:r w:rsidRPr="00620D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620D15">
              <w:rPr>
                <w:sz w:val="20"/>
                <w:szCs w:val="20"/>
              </w:rPr>
              <w:fldChar w:fldCharType="end"/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Dienstreiseort"/>
                  <w:enabled/>
                  <w:calcOnExit w:val="0"/>
                  <w:textInput/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FORMTEXT </w:instrText>
            </w:r>
            <w:r w:rsidRPr="00620D15">
              <w:rPr>
                <w:sz w:val="20"/>
                <w:szCs w:val="20"/>
              </w:rPr>
            </w:r>
            <w:r w:rsidRPr="00620D15">
              <w:rPr>
                <w:sz w:val="20"/>
                <w:szCs w:val="20"/>
              </w:rPr>
              <w:fldChar w:fldCharType="separate"/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Pr="00620D15">
              <w:rPr>
                <w:sz w:val="20"/>
                <w:szCs w:val="20"/>
              </w:rPr>
              <w:fldChar w:fldCharType="end"/>
            </w:r>
            <w:bookmarkStart w:id="7" w:name="Grund_der_Reise"/>
            <w:bookmarkEnd w:id="6"/>
            <w:r w:rsidRPr="00620D15">
              <w:rPr>
                <w:sz w:val="20"/>
                <w:szCs w:val="20"/>
              </w:rPr>
              <w:fldChar w:fldCharType="begin">
                <w:ffData>
                  <w:name w:val="Grund_der_Reise"/>
                  <w:enabled/>
                  <w:calcOnExit w:val="0"/>
                  <w:textInput/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FORMTEXT </w:instrText>
            </w:r>
            <w:r w:rsidRPr="00620D15">
              <w:rPr>
                <w:sz w:val="20"/>
                <w:szCs w:val="20"/>
              </w:rPr>
            </w:r>
            <w:r w:rsidRPr="00620D15">
              <w:rPr>
                <w:sz w:val="20"/>
                <w:szCs w:val="20"/>
              </w:rPr>
              <w:fldChar w:fldCharType="separate"/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Pr="00620D1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A03F5" w:rsidRPr="00CF31C4" w14:paraId="2634E7AD" w14:textId="77777777" w:rsidTr="002A03F5">
        <w:trPr>
          <w:trHeight w:val="635"/>
        </w:trPr>
        <w:tc>
          <w:tcPr>
            <w:tcW w:w="50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70AD47" w:themeColor="accent6"/>
              <w:right w:val="single" w:sz="4" w:space="0" w:color="000000"/>
            </w:tcBorders>
          </w:tcPr>
          <w:p w14:paraId="0B78B19C" w14:textId="7478423D" w:rsidR="002A03F5" w:rsidRPr="00620D15" w:rsidRDefault="002A03F5" w:rsidP="002A03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of trip</w:t>
            </w:r>
          </w:p>
          <w:p w14:paraId="3042666E" w14:textId="66BF3DE3" w:rsidR="002A03F5" w:rsidRPr="00620D15" w:rsidRDefault="002A03F5" w:rsidP="002A03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bookmarkStart w:id="8" w:name="Beginn_der_Reise"/>
            <w:r w:rsidRPr="00620D1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 MMMM yyyy HH:mm:ss"/>
                  </w:textInput>
                </w:ffData>
              </w:fldChar>
            </w:r>
            <w:bookmarkStart w:id="9" w:name="Text3"/>
            <w:r w:rsidRPr="00620D15">
              <w:rPr>
                <w:sz w:val="20"/>
                <w:szCs w:val="20"/>
              </w:rPr>
              <w:instrText xml:space="preserve"> FORMTEXT </w:instrText>
            </w:r>
            <w:r w:rsidRPr="00620D15">
              <w:rPr>
                <w:sz w:val="20"/>
                <w:szCs w:val="20"/>
              </w:rPr>
            </w:r>
            <w:r w:rsidRPr="00620D15">
              <w:rPr>
                <w:sz w:val="20"/>
                <w:szCs w:val="20"/>
              </w:rPr>
              <w:fldChar w:fldCharType="separate"/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Pr="00620D15"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      Anticipated time</w:t>
            </w:r>
            <w:r w:rsidR="00FB1385">
              <w:rPr>
                <w:sz w:val="20"/>
                <w:szCs w:val="20"/>
              </w:rPr>
              <w:t xml:space="preserve"> </w:t>
            </w:r>
            <w:r w:rsidRPr="00620D15">
              <w:rPr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620D15">
              <w:rPr>
                <w:sz w:val="20"/>
                <w:szCs w:val="20"/>
              </w:rPr>
              <w:instrText xml:space="preserve"> FORMTEXT </w:instrText>
            </w:r>
            <w:r w:rsidRPr="00620D15">
              <w:rPr>
                <w:sz w:val="20"/>
                <w:szCs w:val="20"/>
              </w:rPr>
            </w:r>
            <w:r w:rsidRPr="00620D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620D15">
              <w:rPr>
                <w:sz w:val="20"/>
                <w:szCs w:val="20"/>
              </w:rPr>
              <w:fldChar w:fldCharType="end"/>
            </w:r>
            <w:bookmarkEnd w:id="10"/>
            <w:r w:rsidRPr="00620D15">
              <w:rPr>
                <w:sz w:val="20"/>
                <w:szCs w:val="20"/>
              </w:rPr>
              <w:fldChar w:fldCharType="begin">
                <w:ffData>
                  <w:name w:val="Beginn_der_Reise"/>
                  <w:enabled/>
                  <w:calcOnExit w:val="0"/>
                  <w:textInput/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FORMTEXT </w:instrText>
            </w:r>
            <w:r w:rsidRPr="00620D15">
              <w:rPr>
                <w:sz w:val="20"/>
                <w:szCs w:val="20"/>
              </w:rPr>
            </w:r>
            <w:r w:rsidRPr="00620D15">
              <w:rPr>
                <w:sz w:val="20"/>
                <w:szCs w:val="20"/>
              </w:rPr>
              <w:fldChar w:fldCharType="separate"/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Pr="00620D1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70AD47" w:themeColor="accent6"/>
              <w:right w:val="single" w:sz="4" w:space="0" w:color="000000"/>
            </w:tcBorders>
          </w:tcPr>
          <w:p w14:paraId="7E60675B" w14:textId="624BF8C5" w:rsidR="002A03F5" w:rsidRPr="00620D15" w:rsidRDefault="002A03F5" w:rsidP="002A03F5">
            <w:pPr>
              <w:pStyle w:val="Default"/>
              <w:rPr>
                <w:b/>
                <w:sz w:val="20"/>
                <w:szCs w:val="20"/>
              </w:rPr>
            </w:pPr>
            <w:bookmarkStart w:id="11" w:name="Voraussichtliche_Uhrzeit"/>
            <w:r>
              <w:rPr>
                <w:b/>
                <w:sz w:val="20"/>
                <w:szCs w:val="20"/>
              </w:rPr>
              <w:t>End of trip</w:t>
            </w:r>
          </w:p>
          <w:p w14:paraId="536A0B00" w14:textId="51B61337" w:rsidR="002A03F5" w:rsidRPr="00620D15" w:rsidRDefault="002A03F5" w:rsidP="002A0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 MMMM yyyy HH:mm:ss"/>
                  </w:textInput>
                </w:ffData>
              </w:fldChar>
            </w:r>
            <w:bookmarkStart w:id="12" w:name="Text4"/>
            <w:r w:rsidRPr="00620D15">
              <w:rPr>
                <w:sz w:val="20"/>
                <w:szCs w:val="20"/>
              </w:rPr>
              <w:instrText xml:space="preserve"> FORMTEXT </w:instrText>
            </w:r>
            <w:r w:rsidRPr="00620D15">
              <w:rPr>
                <w:sz w:val="20"/>
                <w:szCs w:val="20"/>
              </w:rPr>
            </w:r>
            <w:r w:rsidRPr="00620D15">
              <w:rPr>
                <w:sz w:val="20"/>
                <w:szCs w:val="20"/>
              </w:rPr>
              <w:fldChar w:fldCharType="separate"/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="00D8440E">
              <w:rPr>
                <w:noProof/>
                <w:sz w:val="20"/>
                <w:szCs w:val="20"/>
              </w:rPr>
              <w:t> </w:t>
            </w:r>
            <w:r w:rsidRPr="00620D15"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      Anticipated time</w:t>
            </w:r>
            <w:r w:rsidR="00FB1385">
              <w:rPr>
                <w:sz w:val="20"/>
                <w:szCs w:val="20"/>
              </w:rPr>
              <w:t xml:space="preserve"> </w:t>
            </w:r>
            <w:r w:rsidRPr="00620D15">
              <w:rPr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FORMTEXT </w:instrText>
            </w:r>
            <w:r w:rsidRPr="00620D15">
              <w:rPr>
                <w:sz w:val="20"/>
                <w:szCs w:val="20"/>
              </w:rPr>
            </w:r>
            <w:r w:rsidRPr="00620D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620D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A03F5" w:rsidRPr="00CF31C4" w14:paraId="38D877F3" w14:textId="77777777" w:rsidTr="002A03F5">
        <w:trPr>
          <w:trHeight w:val="679"/>
        </w:trPr>
        <w:tc>
          <w:tcPr>
            <w:tcW w:w="10485" w:type="dxa"/>
            <w:gridSpan w:val="4"/>
            <w:tcBorders>
              <w:top w:val="single" w:sz="12" w:space="0" w:color="70AD47" w:themeColor="accent6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56A8A82B" w14:textId="79DED402" w:rsidR="002A03F5" w:rsidRPr="00620D15" w:rsidRDefault="002A03F5" w:rsidP="002A03F5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Means of transport</w:t>
            </w:r>
          </w:p>
          <w:p w14:paraId="1F486F09" w14:textId="327AAD9D" w:rsidR="002A03F5" w:rsidRPr="00620D15" w:rsidRDefault="002A03F5" w:rsidP="002A03F5">
            <w:pPr>
              <w:pStyle w:val="Default"/>
              <w:spacing w:after="60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r w:rsidR="00FB1385">
              <w:rPr>
                <w:sz w:val="20"/>
                <w:szCs w:val="20"/>
              </w:rPr>
              <w:t xml:space="preserve">transport </w:t>
            </w:r>
            <w:r w:rsidR="00F77D6A">
              <w:rPr>
                <w:sz w:val="20"/>
                <w:szCs w:val="20"/>
              </w:rPr>
              <w:t xml:space="preserve">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bookmarkEnd w:id="13"/>
            <w:r w:rsidR="00FB1385">
              <w:rPr>
                <w:sz w:val="20"/>
                <w:szCs w:val="20"/>
              </w:rPr>
              <w:t xml:space="preserve">  Rail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r w:rsidR="00FB13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Taxi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="00D8440E">
              <w:rPr>
                <w:sz w:val="20"/>
                <w:szCs w:val="20"/>
              </w:rPr>
              <w:t>University motor vehicle</w:t>
            </w:r>
            <w:r w:rsidR="00FB1385">
              <w:rPr>
                <w:sz w:val="20"/>
                <w:szCs w:val="20"/>
              </w:rPr>
              <w:t xml:space="preserve"> 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r w:rsidR="00FB1385">
              <w:rPr>
                <w:sz w:val="20"/>
                <w:szCs w:val="20"/>
              </w:rPr>
              <w:t xml:space="preserve">   </w:t>
            </w:r>
            <w:r w:rsidR="00D8440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wn </w:t>
            </w:r>
            <w:r w:rsidR="00D8440E">
              <w:rPr>
                <w:sz w:val="20"/>
                <w:szCs w:val="20"/>
              </w:rPr>
              <w:t xml:space="preserve">motor vehicle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r w:rsidR="00FB1385">
              <w:rPr>
                <w:sz w:val="20"/>
                <w:szCs w:val="20"/>
              </w:rPr>
              <w:t xml:space="preserve">   Air</w:t>
            </w:r>
            <w:r w:rsidR="00F77D6A">
              <w:rPr>
                <w:sz w:val="20"/>
                <w:szCs w:val="20"/>
              </w:rPr>
              <w:t xml:space="preserve"> travel</w:t>
            </w:r>
            <w:r w:rsidR="00FB1385">
              <w:rPr>
                <w:sz w:val="20"/>
                <w:szCs w:val="20"/>
              </w:rPr>
              <w:t xml:space="preserve">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="00D8440E">
              <w:rPr>
                <w:sz w:val="20"/>
                <w:szCs w:val="20"/>
              </w:rPr>
              <w:t>Rental vehicle</w:t>
            </w:r>
            <w:r w:rsidR="00FB1385">
              <w:rPr>
                <w:sz w:val="20"/>
                <w:szCs w:val="20"/>
              </w:rPr>
              <w:t xml:space="preserve">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</w:p>
        </w:tc>
      </w:tr>
      <w:tr w:rsidR="002A03F5" w:rsidRPr="00CF31C4" w14:paraId="03C05787" w14:textId="77777777" w:rsidTr="002A03F5">
        <w:trPr>
          <w:trHeight w:val="271"/>
        </w:trPr>
        <w:tc>
          <w:tcPr>
            <w:tcW w:w="104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6A49" w14:textId="77777777" w:rsidR="002A03F5" w:rsidRPr="00620D15" w:rsidRDefault="002A03F5" w:rsidP="002A03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Reasons for using one’s own or a rental motor vehicle (only good reasons can be recognised)</w:t>
            </w:r>
          </w:p>
        </w:tc>
      </w:tr>
      <w:bookmarkStart w:id="14" w:name="Grund_für_die_Benutzung_des_privaten_PKW"/>
      <w:tr w:rsidR="002A03F5" w:rsidRPr="00CF31C4" w14:paraId="33D00ED1" w14:textId="77777777" w:rsidTr="002A03F5">
        <w:trPr>
          <w:trHeight w:val="25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EA83D4" w14:textId="77777777" w:rsidR="002A03F5" w:rsidRPr="00620D15" w:rsidRDefault="002A03F5" w:rsidP="002A03F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620D15">
              <w:rPr>
                <w:rFonts w:cs="Times New Roman"/>
                <w:color w:val="auto"/>
                <w:sz w:val="20"/>
                <w:szCs w:val="20"/>
              </w:rPr>
              <w:fldChar w:fldCharType="begin" w:fldLock="1">
                <w:ffData>
                  <w:name w:val="Grund_für_die_Benutz"/>
                  <w:enabled/>
                  <w:calcOnExit w:val="0"/>
                  <w:textInput/>
                </w:ffData>
              </w:fldChar>
            </w:r>
            <w:r w:rsidRPr="00620D15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20D15">
              <w:rPr>
                <w:rFonts w:cs="Times New Roman"/>
                <w:color w:val="auto"/>
                <w:sz w:val="20"/>
                <w:szCs w:val="20"/>
              </w:rPr>
            </w:r>
            <w:r w:rsidRPr="00620D15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t>     </w:t>
            </w:r>
            <w:r w:rsidRPr="00620D15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  <w:tr w:rsidR="002A03F5" w:rsidRPr="00CF31C4" w14:paraId="442903CA" w14:textId="77777777" w:rsidTr="002A03F5">
        <w:trPr>
          <w:trHeight w:val="271"/>
        </w:trPr>
        <w:tc>
          <w:tcPr>
            <w:tcW w:w="1048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479C" w14:textId="77777777" w:rsidR="002A03F5" w:rsidRPr="00620D15" w:rsidRDefault="002A03F5" w:rsidP="002A03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Reasons for using a taxi (only good reasons can be recognised)</w:t>
            </w:r>
          </w:p>
        </w:tc>
      </w:tr>
      <w:bookmarkStart w:id="15" w:name="Grund_für_die_Benutzung_eines_TaxisRow1"/>
      <w:tr w:rsidR="002A03F5" w:rsidRPr="00CF31C4" w14:paraId="6685143E" w14:textId="77777777" w:rsidTr="002A03F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83273C" w14:textId="77777777" w:rsidR="002A03F5" w:rsidRPr="00620D15" w:rsidRDefault="002A03F5" w:rsidP="002A03F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620D15">
              <w:rPr>
                <w:rFonts w:cs="Times New Roman"/>
                <w:color w:val="auto"/>
                <w:sz w:val="20"/>
                <w:szCs w:val="20"/>
              </w:rPr>
              <w:fldChar w:fldCharType="begin" w:fldLock="1">
                <w:ffData>
                  <w:name w:val="Grund_für_die_Benutz"/>
                  <w:enabled/>
                  <w:calcOnExit w:val="0"/>
                  <w:textInput/>
                </w:ffData>
              </w:fldChar>
            </w:r>
            <w:r w:rsidRPr="00620D15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20D15">
              <w:rPr>
                <w:rFonts w:cs="Times New Roman"/>
                <w:color w:val="auto"/>
                <w:sz w:val="20"/>
                <w:szCs w:val="20"/>
              </w:rPr>
            </w:r>
            <w:r w:rsidRPr="00620D15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t>     </w:t>
            </w:r>
            <w:r w:rsidRPr="00620D15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</w:tr>
      <w:tr w:rsidR="002A03F5" w:rsidRPr="00CF31C4" w14:paraId="18B6EF05" w14:textId="77777777" w:rsidTr="002A03F5">
        <w:trPr>
          <w:trHeight w:val="2559"/>
        </w:trPr>
        <w:tc>
          <w:tcPr>
            <w:tcW w:w="1048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667AA6" w14:textId="5E8EB1BF" w:rsidR="002A03F5" w:rsidRPr="00620D15" w:rsidRDefault="002A03F5" w:rsidP="002A03F5">
            <w:pPr>
              <w:pStyle w:val="Default"/>
              <w:spacing w:before="1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accommodation</w:t>
            </w:r>
            <w:r w:rsidRPr="00F458DE">
              <w:rPr>
                <w:sz w:val="20"/>
                <w:szCs w:val="20"/>
              </w:rPr>
              <w:t xml:space="preserve"> provided</w:t>
            </w:r>
            <w:r w:rsidR="00D8440E" w:rsidRPr="00F458DE">
              <w:rPr>
                <w:sz w:val="20"/>
                <w:szCs w:val="20"/>
              </w:rPr>
              <w:t xml:space="preserve">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Free meals</w:t>
            </w:r>
            <w:r w:rsidR="00860530">
              <w:rPr>
                <w:sz w:val="20"/>
                <w:szCs w:val="20"/>
              </w:rPr>
              <w:t xml:space="preserve"> provided</w:t>
            </w:r>
            <w:r w:rsidR="00D8440E">
              <w:rPr>
                <w:sz w:val="20"/>
                <w:szCs w:val="20"/>
              </w:rPr>
              <w:t xml:space="preserve">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  <w:p w14:paraId="687BE9E6" w14:textId="049BEF20" w:rsidR="002A03F5" w:rsidRPr="00620D15" w:rsidRDefault="002A03F5" w:rsidP="002A03F5">
            <w:pPr>
              <w:pStyle w:val="Default"/>
              <w:spacing w:before="160" w:after="120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 to be paid by a third party</w:t>
            </w:r>
            <w:r w:rsidR="00D8440E">
              <w:rPr>
                <w:sz w:val="20"/>
                <w:szCs w:val="20"/>
              </w:rPr>
              <w:t xml:space="preserve">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</w:p>
          <w:p w14:paraId="74C91436" w14:textId="6D315ADD" w:rsidR="002A03F5" w:rsidRPr="00620D15" w:rsidRDefault="002A03F5" w:rsidP="002A03F5">
            <w:pPr>
              <w:pStyle w:val="Default"/>
              <w:spacing w:before="160" w:after="120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possess a </w:t>
            </w:r>
            <w:proofErr w:type="spellStart"/>
            <w:r>
              <w:rPr>
                <w:i/>
                <w:iCs/>
                <w:sz w:val="20"/>
                <w:szCs w:val="20"/>
              </w:rPr>
              <w:t>Bahncard</w:t>
            </w:r>
            <w:proofErr w:type="spellEnd"/>
            <w:r>
              <w:rPr>
                <w:sz w:val="20"/>
                <w:szCs w:val="20"/>
              </w:rPr>
              <w:t xml:space="preserve"> rail discount card</w:t>
            </w:r>
            <w:r w:rsidR="00D8440E">
              <w:rPr>
                <w:sz w:val="20"/>
                <w:szCs w:val="20"/>
              </w:rPr>
              <w:t xml:space="preserve">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</w:p>
          <w:p w14:paraId="61195EE4" w14:textId="0A861DD8" w:rsidR="002A03F5" w:rsidRPr="00620D15" w:rsidRDefault="002A03F5" w:rsidP="002A03F5">
            <w:pPr>
              <w:pStyle w:val="Default"/>
              <w:spacing w:before="1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anticipated expenses amount to</w:t>
            </w:r>
            <w:r w:rsidR="00D8440E">
              <w:rPr>
                <w:sz w:val="20"/>
                <w:szCs w:val="20"/>
              </w:rPr>
              <w:t xml:space="preserve"> </w:t>
            </w:r>
            <w:r w:rsidR="00860530">
              <w:rPr>
                <w:sz w:val="20"/>
                <w:szCs w:val="20"/>
              </w:rPr>
              <w:t>€</w:t>
            </w:r>
            <w:r w:rsidRPr="00620D15">
              <w:rPr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620D15">
              <w:rPr>
                <w:sz w:val="20"/>
                <w:szCs w:val="20"/>
              </w:rPr>
              <w:instrText xml:space="preserve"> FORMTEXT </w:instrText>
            </w:r>
            <w:r w:rsidRPr="00620D15">
              <w:rPr>
                <w:sz w:val="20"/>
                <w:szCs w:val="20"/>
              </w:rPr>
            </w:r>
            <w:r w:rsidRPr="00620D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620D15"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>.</w:t>
            </w:r>
          </w:p>
          <w:p w14:paraId="255A33A9" w14:textId="2E04F355" w:rsidR="002A03F5" w:rsidRPr="00620D15" w:rsidRDefault="002A03F5" w:rsidP="002A03F5">
            <w:pPr>
              <w:pStyle w:val="Default"/>
              <w:spacing w:before="1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not require the reimbursement of</w:t>
            </w:r>
            <w:r w:rsidR="00D8440E">
              <w:rPr>
                <w:sz w:val="20"/>
                <w:szCs w:val="20"/>
              </w:rPr>
              <w:t>:</w:t>
            </w:r>
          </w:p>
          <w:p w14:paraId="107CA447" w14:textId="4D7943D4" w:rsidR="002A03F5" w:rsidRPr="00620D15" w:rsidRDefault="002A03F5" w:rsidP="008605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allowances</w:t>
            </w:r>
            <w:r w:rsidR="0094127E">
              <w:rPr>
                <w:sz w:val="20"/>
                <w:szCs w:val="20"/>
              </w:rPr>
              <w:t xml:space="preserve">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r w:rsidR="0086053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accommodation allowances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r w:rsidR="0086053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transport expenses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r w:rsidR="00860530">
              <w:rPr>
                <w:sz w:val="20"/>
                <w:szCs w:val="20"/>
              </w:rPr>
              <w:t xml:space="preserve">   incidental </w:t>
            </w:r>
            <w:r>
              <w:rPr>
                <w:sz w:val="20"/>
                <w:szCs w:val="20"/>
              </w:rPr>
              <w:t>expen</w:t>
            </w:r>
            <w:bookmarkStart w:id="17" w:name="BahnCard"/>
            <w:r w:rsidR="0094127E">
              <w:rPr>
                <w:sz w:val="20"/>
                <w:szCs w:val="20"/>
              </w:rPr>
              <w:t xml:space="preserve">ses 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bookmarkStart w:id="18" w:name="vorraussichtliche_Kosten"/>
            <w:bookmarkEnd w:id="17"/>
            <w:r w:rsidR="0086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travel expenses</w:t>
            </w:r>
            <w:r w:rsidR="00860530">
              <w:rPr>
                <w:sz w:val="20"/>
                <w:szCs w:val="20"/>
              </w:rPr>
              <w:t>  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2A03F5" w:rsidRPr="00CF31C4" w14:paraId="75BE99B4" w14:textId="77777777" w:rsidTr="002A03F5">
        <w:trPr>
          <w:trHeight w:val="1647"/>
        </w:trPr>
        <w:tc>
          <w:tcPr>
            <w:tcW w:w="1048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FC4146" w14:textId="77777777" w:rsidR="002A03F5" w:rsidRPr="00620D15" w:rsidRDefault="002A03F5" w:rsidP="002A03F5">
            <w:pPr>
              <w:spacing w:after="0" w:line="36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Only to be filled in by professors and academic teaching staff:</w:t>
            </w:r>
          </w:p>
          <w:p w14:paraId="3460E595" w14:textId="3A42C580" w:rsidR="002A03F5" w:rsidRPr="00620D15" w:rsidRDefault="002A03F5" w:rsidP="002A03F5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orderly conduct of teaching/examinations/participation in university self-government tasks is assured</w:t>
            </w:r>
            <w:r w:rsidR="00D8440E">
              <w:rPr>
                <w:color w:val="000000"/>
                <w:sz w:val="20"/>
                <w:szCs w:val="20"/>
              </w:rPr>
              <w:t>:</w:t>
            </w:r>
          </w:p>
          <w:p w14:paraId="04546617" w14:textId="2FA1CD36" w:rsidR="002A03F5" w:rsidRPr="00620D15" w:rsidRDefault="002A03F5" w:rsidP="002A03F5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20D15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60D5C">
              <w:rPr>
                <w:rFonts w:cs="Calibri"/>
                <w:color w:val="000000"/>
                <w:sz w:val="20"/>
                <w:szCs w:val="20"/>
              </w:rPr>
            </w:r>
            <w:r w:rsidR="00660D5C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620D15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by a deputy:     </w:t>
            </w:r>
            <w:r w:rsidRPr="00620D15">
              <w:rPr>
                <w:rFonts w:cs="Calibri"/>
                <w:color w:val="000000"/>
                <w:sz w:val="20"/>
                <w:szCs w:val="20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20D15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Pr="00620D15">
              <w:rPr>
                <w:rFonts w:cs="Calibri"/>
                <w:color w:val="000000"/>
                <w:sz w:val="20"/>
                <w:szCs w:val="20"/>
              </w:rPr>
            </w:r>
            <w:r w:rsidRPr="00620D15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 </w:t>
            </w:r>
            <w:r w:rsidR="00D8440E" w:rsidRPr="00620D15">
              <w:rPr>
                <w:rFonts w:cs="Calibri"/>
                <w:color w:val="000000"/>
                <w:sz w:val="20"/>
                <w:szCs w:val="20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8440E" w:rsidRPr="00620D15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="00D8440E" w:rsidRPr="00620D15">
              <w:rPr>
                <w:rFonts w:cs="Calibri"/>
                <w:color w:val="000000"/>
                <w:sz w:val="20"/>
                <w:szCs w:val="20"/>
              </w:rPr>
            </w:r>
            <w:r w:rsidR="00D8440E" w:rsidRPr="00620D15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="00D8440E">
              <w:rPr>
                <w:color w:val="000000"/>
                <w:sz w:val="20"/>
                <w:szCs w:val="20"/>
              </w:rPr>
              <w:t>     </w:t>
            </w:r>
            <w:r w:rsidR="00D8440E" w:rsidRPr="00620D15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="00D8440E" w:rsidRPr="00620D15">
              <w:rPr>
                <w:rFonts w:cs="Calibri"/>
                <w:color w:val="000000"/>
                <w:sz w:val="20"/>
                <w:szCs w:val="20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8440E" w:rsidRPr="00620D15">
              <w:rPr>
                <w:rFonts w:cs="Calibri"/>
                <w:color w:val="000000"/>
                <w:sz w:val="20"/>
                <w:szCs w:val="20"/>
              </w:rPr>
              <w:instrText xml:space="preserve"> FORMTEXT </w:instrText>
            </w:r>
            <w:r w:rsidR="00D8440E" w:rsidRPr="00620D15">
              <w:rPr>
                <w:rFonts w:cs="Calibri"/>
                <w:color w:val="000000"/>
                <w:sz w:val="20"/>
                <w:szCs w:val="20"/>
              </w:rPr>
            </w:r>
            <w:r w:rsidR="00D8440E" w:rsidRPr="00620D15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="00D8440E">
              <w:rPr>
                <w:color w:val="000000"/>
                <w:sz w:val="20"/>
                <w:szCs w:val="20"/>
              </w:rPr>
              <w:t>     </w:t>
            </w:r>
            <w:r w:rsidR="00D8440E" w:rsidRPr="00620D15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    </w:t>
            </w:r>
            <w:r w:rsidRPr="00620D15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="00143143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urname, given name)</w:t>
            </w:r>
          </w:p>
          <w:p w14:paraId="34DD357B" w14:textId="70FFA292" w:rsidR="002A03F5" w:rsidRDefault="002A03F5" w:rsidP="002A03F5">
            <w:pPr>
              <w:pStyle w:val="Default"/>
              <w:spacing w:before="120"/>
              <w:rPr>
                <w:sz w:val="20"/>
                <w:szCs w:val="20"/>
              </w:rPr>
            </w:pP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no impact </w:t>
            </w:r>
            <w:r w:rsidR="00D8440E">
              <w:rPr>
                <w:sz w:val="20"/>
                <w:szCs w:val="20"/>
              </w:rPr>
              <w:t xml:space="preserve">is </w:t>
            </w:r>
            <w:r w:rsidR="00143143">
              <w:rPr>
                <w:sz w:val="20"/>
                <w:szCs w:val="20"/>
              </w:rPr>
              <w:t>anticipated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620D15"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15">
              <w:rPr>
                <w:sz w:val="20"/>
                <w:szCs w:val="20"/>
              </w:rPr>
              <w:instrText xml:space="preserve"> FORMCHECKBOX </w:instrText>
            </w:r>
            <w:r w:rsidR="00660D5C">
              <w:rPr>
                <w:sz w:val="20"/>
                <w:szCs w:val="20"/>
              </w:rPr>
            </w:r>
            <w:r w:rsidR="00660D5C">
              <w:rPr>
                <w:sz w:val="20"/>
                <w:szCs w:val="20"/>
              </w:rPr>
              <w:fldChar w:fldCharType="separate"/>
            </w:r>
            <w:r w:rsidRPr="00620D1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="00D8440E">
              <w:rPr>
                <w:sz w:val="20"/>
                <w:szCs w:val="20"/>
              </w:rPr>
              <w:t xml:space="preserve">by </w:t>
            </w:r>
            <w:r w:rsidR="0094127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rescheduling of teaching</w:t>
            </w:r>
          </w:p>
          <w:p w14:paraId="25598135" w14:textId="77777777" w:rsidR="002A03F5" w:rsidRPr="0013219A" w:rsidRDefault="002A03F5" w:rsidP="002A03F5">
            <w:pPr>
              <w:pStyle w:val="Default"/>
              <w:spacing w:before="120"/>
              <w:rPr>
                <w:sz w:val="16"/>
                <w:szCs w:val="16"/>
              </w:rPr>
            </w:pPr>
          </w:p>
        </w:tc>
      </w:tr>
    </w:tbl>
    <w:p w14:paraId="2C1B8B39" w14:textId="75665F6F" w:rsidR="00B33B35" w:rsidRPr="008635CB" w:rsidRDefault="008635CB" w:rsidP="00337505">
      <w:pPr>
        <w:spacing w:before="120" w:after="60"/>
        <w:jc w:val="both"/>
        <w:rPr>
          <w:sz w:val="19"/>
          <w:szCs w:val="19"/>
        </w:rPr>
      </w:pPr>
      <w:bookmarkStart w:id="19" w:name="_GoBack"/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485A597" wp14:editId="462E83AC">
            <wp:simplePos x="0" y="0"/>
            <wp:positionH relativeFrom="column">
              <wp:posOffset>5340350</wp:posOffset>
            </wp:positionH>
            <wp:positionV relativeFrom="paragraph">
              <wp:posOffset>-560705</wp:posOffset>
            </wp:positionV>
            <wp:extent cx="854075" cy="466090"/>
            <wp:effectExtent l="0" t="0" r="0" b="0"/>
            <wp:wrapNone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9"/>
          <w:szCs w:val="19"/>
        </w:rPr>
        <w:t xml:space="preserve">Goethe University staff require prior written approval, granted through this form, for business trips. Trips must be approved by faculty deans, the managers of central facilities or the department heads </w:t>
      </w:r>
      <w:r w:rsidR="00FB1385">
        <w:rPr>
          <w:sz w:val="19"/>
          <w:szCs w:val="19"/>
        </w:rPr>
        <w:t>in</w:t>
      </w:r>
      <w:r>
        <w:rPr>
          <w:sz w:val="19"/>
          <w:szCs w:val="19"/>
        </w:rPr>
        <w:t xml:space="preserve"> administrative </w:t>
      </w:r>
      <w:r w:rsidR="00AA4B89">
        <w:rPr>
          <w:sz w:val="19"/>
          <w:szCs w:val="19"/>
        </w:rPr>
        <w:t>divisions</w:t>
      </w:r>
      <w:r>
        <w:rPr>
          <w:sz w:val="19"/>
          <w:szCs w:val="19"/>
        </w:rPr>
        <w:t xml:space="preserve">. Business trips consist of travel for the purpose of conducting official </w:t>
      </w:r>
      <w:bookmarkStart w:id="20" w:name="_Hlk18501441"/>
      <w:r w:rsidR="00860530">
        <w:rPr>
          <w:sz w:val="19"/>
          <w:szCs w:val="19"/>
        </w:rPr>
        <w:t>assignments</w:t>
      </w:r>
      <w:bookmarkEnd w:id="20"/>
      <w:r>
        <w:rPr>
          <w:sz w:val="19"/>
          <w:szCs w:val="19"/>
        </w:rPr>
        <w:t xml:space="preserve"> away from an employee’s usual </w:t>
      </w:r>
      <w:r w:rsidR="00AA4B89">
        <w:rPr>
          <w:sz w:val="19"/>
          <w:szCs w:val="19"/>
        </w:rPr>
        <w:t>workplace</w:t>
      </w:r>
      <w:r>
        <w:rPr>
          <w:sz w:val="19"/>
          <w:szCs w:val="19"/>
        </w:rPr>
        <w:t xml:space="preserve">. Business trips encompass official </w:t>
      </w:r>
      <w:r w:rsidR="00860530">
        <w:rPr>
          <w:sz w:val="20"/>
          <w:szCs w:val="20"/>
        </w:rPr>
        <w:t xml:space="preserve">assignments </w:t>
      </w:r>
      <w:r>
        <w:rPr>
          <w:sz w:val="19"/>
          <w:szCs w:val="19"/>
        </w:rPr>
        <w:t xml:space="preserve">and the journeys required to perform </w:t>
      </w:r>
      <w:r w:rsidR="00860530">
        <w:rPr>
          <w:sz w:val="19"/>
          <w:szCs w:val="19"/>
        </w:rPr>
        <w:t>these assignments</w:t>
      </w:r>
      <w:r>
        <w:rPr>
          <w:sz w:val="19"/>
          <w:szCs w:val="19"/>
        </w:rPr>
        <w:t>.</w:t>
      </w:r>
    </w:p>
    <w:p w14:paraId="37B8D4DC" w14:textId="77777777" w:rsidR="000F3818" w:rsidRPr="008635CB" w:rsidRDefault="000F3818" w:rsidP="000764F7">
      <w:pPr>
        <w:pStyle w:val="Default"/>
        <w:spacing w:after="120"/>
        <w:jc w:val="both"/>
        <w:rPr>
          <w:sz w:val="19"/>
          <w:szCs w:val="19"/>
        </w:rPr>
      </w:pPr>
      <w:r>
        <w:rPr>
          <w:sz w:val="19"/>
          <w:szCs w:val="19"/>
        </w:rPr>
        <w:t>The approval of business trips must consider both the general administrative principles of economy and economic efficiency and the employer’s duty of care towards employees.</w:t>
      </w:r>
    </w:p>
    <w:p w14:paraId="48CADCE1" w14:textId="139C5DA2" w:rsidR="006C47E8" w:rsidRPr="008635CB" w:rsidRDefault="00BA0C54" w:rsidP="000764F7">
      <w:pPr>
        <w:pStyle w:val="Default"/>
        <w:spacing w:after="120"/>
        <w:jc w:val="both"/>
        <w:rPr>
          <w:sz w:val="19"/>
          <w:szCs w:val="19"/>
        </w:rPr>
      </w:pPr>
      <w:r>
        <w:rPr>
          <w:sz w:val="19"/>
          <w:szCs w:val="19"/>
        </w:rPr>
        <w:t>Only expenses reimbursable under the Hessian Travel Expenses Act (</w:t>
      </w:r>
      <w:proofErr w:type="spellStart"/>
      <w:r>
        <w:rPr>
          <w:i/>
          <w:iCs/>
          <w:sz w:val="19"/>
          <w:szCs w:val="19"/>
        </w:rPr>
        <w:t>Hessisches</w:t>
      </w:r>
      <w:proofErr w:type="spellEnd"/>
      <w:r>
        <w:rPr>
          <w:i/>
          <w:iCs/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Reisekostengesetz</w:t>
      </w:r>
      <w:proofErr w:type="spellEnd"/>
      <w:r>
        <w:rPr>
          <w:i/>
          <w:iCs/>
          <w:sz w:val="19"/>
          <w:szCs w:val="19"/>
        </w:rPr>
        <w:t>, HRKG</w:t>
      </w:r>
      <w:r>
        <w:rPr>
          <w:sz w:val="19"/>
          <w:szCs w:val="19"/>
        </w:rPr>
        <w:t>) may be reimbursed. Further information is available from</w:t>
      </w:r>
      <w:r w:rsidR="00143143">
        <w:rPr>
          <w:sz w:val="19"/>
          <w:szCs w:val="19"/>
        </w:rPr>
        <w:t xml:space="preserve"> </w:t>
      </w:r>
      <w:commentRangeStart w:id="21"/>
      <w:r w:rsidR="00660D5C">
        <w:fldChar w:fldCharType="begin"/>
      </w:r>
      <w:r w:rsidR="00660D5C">
        <w:instrText xml:space="preserve"> HYPERLINK "http://www.uni-frankfurt.de/48628978/Reisekosten_Merkblatt1.pdf" </w:instrText>
      </w:r>
      <w:r w:rsidR="00660D5C">
        <w:fldChar w:fldCharType="separate"/>
      </w:r>
      <w:r w:rsidR="00143143" w:rsidRPr="00865B30">
        <w:rPr>
          <w:rStyle w:val="Hyperlink"/>
          <w:sz w:val="19"/>
          <w:szCs w:val="19"/>
        </w:rPr>
        <w:t>http://www.uni-frankfurt.de/48628978/Reisekosten_Merkblatt1.pdf</w:t>
      </w:r>
      <w:r w:rsidR="00660D5C">
        <w:rPr>
          <w:rStyle w:val="Hyperlink"/>
          <w:sz w:val="19"/>
          <w:szCs w:val="19"/>
        </w:rPr>
        <w:fldChar w:fldCharType="end"/>
      </w:r>
      <w:commentRangeEnd w:id="21"/>
      <w:r w:rsidR="00860530">
        <w:rPr>
          <w:rStyle w:val="Kommentarzeichen"/>
          <w:rFonts w:cs="Times New Roman"/>
          <w:color w:val="auto"/>
        </w:rPr>
        <w:commentReference w:id="21"/>
      </w:r>
    </w:p>
    <w:p w14:paraId="29887F3A" w14:textId="17FE2117" w:rsidR="003E76FA" w:rsidRPr="008635CB" w:rsidRDefault="003E76FA" w:rsidP="000764F7">
      <w:pPr>
        <w:pStyle w:val="Default"/>
        <w:spacing w:after="1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Claims for the reimbursement of travel expenses must be submitted to the Travel </w:t>
      </w:r>
      <w:r w:rsidR="00860530">
        <w:rPr>
          <w:sz w:val="19"/>
          <w:szCs w:val="19"/>
        </w:rPr>
        <w:t xml:space="preserve">Cost </w:t>
      </w:r>
      <w:r>
        <w:rPr>
          <w:sz w:val="19"/>
          <w:szCs w:val="19"/>
        </w:rPr>
        <w:t xml:space="preserve">Centre within a cut-off period of 6 months. This period begins on the day following the day on which the business trip has ended. Claims for the reimbursement of travel expenses are made by submitting a complete </w:t>
      </w:r>
      <w:r w:rsidR="00860530">
        <w:rPr>
          <w:sz w:val="19"/>
          <w:szCs w:val="19"/>
        </w:rPr>
        <w:t>t</w:t>
      </w:r>
      <w:r>
        <w:rPr>
          <w:sz w:val="19"/>
          <w:szCs w:val="19"/>
        </w:rPr>
        <w:t xml:space="preserve">ravel </w:t>
      </w:r>
      <w:r w:rsidR="00860530">
        <w:rPr>
          <w:sz w:val="19"/>
          <w:szCs w:val="19"/>
        </w:rPr>
        <w:t>e</w:t>
      </w:r>
      <w:r>
        <w:rPr>
          <w:sz w:val="19"/>
          <w:szCs w:val="19"/>
        </w:rPr>
        <w:t xml:space="preserve">xpenses </w:t>
      </w:r>
      <w:r w:rsidR="00860530">
        <w:rPr>
          <w:sz w:val="19"/>
          <w:szCs w:val="19"/>
        </w:rPr>
        <w:t>r</w:t>
      </w:r>
      <w:r>
        <w:rPr>
          <w:sz w:val="19"/>
          <w:szCs w:val="19"/>
        </w:rPr>
        <w:t>eport including originals of all receipts.</w:t>
      </w:r>
      <w:r>
        <w:rPr>
          <w:sz w:val="19"/>
          <w:szCs w:val="19"/>
        </w:rPr>
        <w:br/>
      </w:r>
      <w:hyperlink r:id="rId11" w:history="1">
        <w:r w:rsidRPr="00AA4B89">
          <w:rPr>
            <w:rStyle w:val="Hyperlink"/>
            <w:sz w:val="19"/>
            <w:szCs w:val="19"/>
          </w:rPr>
          <w:t>http://www.uni-frankfurt.de/48628954/Reisekostenrechnung-PDF-mit-Anlage.pdf</w:t>
        </w:r>
      </w:hyperlink>
      <w:bookmarkEnd w:id="19"/>
    </w:p>
    <w:sectPr w:rsidR="003E76FA" w:rsidRPr="008635CB" w:rsidSect="000764F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1" w:author="Sarah Swift" w:date="2019-09-04T15:00:00Z" w:initials="SS">
    <w:p w14:paraId="6BDCDAFC" w14:textId="075C0FFF" w:rsidR="00860530" w:rsidRDefault="00860530">
      <w:pPr>
        <w:pStyle w:val="Kommentartext"/>
      </w:pPr>
      <w:r>
        <w:rPr>
          <w:rStyle w:val="Kommentarzeichen"/>
        </w:rPr>
        <w:annotationRef/>
      </w:r>
      <w:r>
        <w:t xml:space="preserve">Links </w:t>
      </w:r>
      <w:proofErr w:type="spellStart"/>
      <w:r>
        <w:t>korrigieren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DCDA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DCDAFC" w16cid:durableId="211A4F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9C444" w14:textId="77777777" w:rsidR="00660D5C" w:rsidRDefault="00660D5C" w:rsidP="001C0250">
      <w:pPr>
        <w:spacing w:after="0" w:line="240" w:lineRule="auto"/>
      </w:pPr>
      <w:r>
        <w:separator/>
      </w:r>
    </w:p>
  </w:endnote>
  <w:endnote w:type="continuationSeparator" w:id="0">
    <w:p w14:paraId="28D93AA7" w14:textId="77777777" w:rsidR="00660D5C" w:rsidRDefault="00660D5C" w:rsidP="001C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D3F1" w14:textId="77777777" w:rsidR="00DF347E" w:rsidRDefault="00731F0F" w:rsidP="00DF347E">
    <w:pPr>
      <w:pStyle w:val="Fuzeile"/>
      <w:rPr>
        <w:sz w:val="16"/>
        <w:szCs w:val="16"/>
      </w:rPr>
    </w:pPr>
    <w:r>
      <w:rPr>
        <w:sz w:val="16"/>
        <w:szCs w:val="16"/>
      </w:rPr>
      <w:t>Version 12/2017 Travel Approval Request (</w:t>
    </w:r>
    <w:proofErr w:type="spellStart"/>
    <w:r>
      <w:rPr>
        <w:i/>
        <w:iCs/>
        <w:sz w:val="16"/>
        <w:szCs w:val="16"/>
      </w:rPr>
      <w:t>Reisekostengenehmigung</w:t>
    </w:r>
    <w:proofErr w:type="spellEnd"/>
    <w:r>
      <w:rPr>
        <w:sz w:val="16"/>
        <w:szCs w:val="16"/>
      </w:rPr>
      <w:t>) HR-PS8</w:t>
    </w:r>
  </w:p>
  <w:p w14:paraId="776BB2EB" w14:textId="2ED1FC81" w:rsidR="00F458DE" w:rsidRDefault="00F458DE" w:rsidP="00F458DE">
    <w:pPr>
      <w:pStyle w:val="Default"/>
      <w:spacing w:before="120"/>
      <w:rPr>
        <w:rStyle w:val="fontstyle01"/>
      </w:rPr>
    </w:pPr>
    <w:bookmarkStart w:id="22" w:name="_Hlk18500566"/>
    <w:bookmarkStart w:id="23" w:name="_Hlk18500567"/>
    <w:r>
      <w:rPr>
        <w:rStyle w:val="fontstyle01"/>
      </w:rPr>
      <w:t xml:space="preserve">Please complete and sign the German version of this </w:t>
    </w:r>
    <w:r w:rsidR="00860530">
      <w:rPr>
        <w:rStyle w:val="fontstyle01"/>
      </w:rPr>
      <w:t>form</w:t>
    </w:r>
    <w:r>
      <w:rPr>
        <w:rStyle w:val="fontstyle01"/>
      </w:rPr>
      <w:t>, which is legally binding.</w:t>
    </w:r>
    <w:r>
      <w:rPr>
        <w:rStyle w:val="fontstyle01"/>
      </w:rPr>
      <w:br/>
    </w:r>
    <w:r>
      <w:rPr>
        <w:rStyle w:val="fontstyle01"/>
      </w:rPr>
      <w:t>This English translation is provided only to help you fill in the original German form.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CD5E" w14:textId="77777777" w:rsidR="00660D5C" w:rsidRDefault="00660D5C" w:rsidP="001C0250">
      <w:pPr>
        <w:spacing w:after="0" w:line="240" w:lineRule="auto"/>
      </w:pPr>
      <w:r>
        <w:separator/>
      </w:r>
    </w:p>
  </w:footnote>
  <w:footnote w:type="continuationSeparator" w:id="0">
    <w:p w14:paraId="0DD82121" w14:textId="77777777" w:rsidR="00660D5C" w:rsidRDefault="00660D5C" w:rsidP="001C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FEF9" w14:textId="70A9357F" w:rsidR="00F458DE" w:rsidRDefault="00F458DE">
    <w:pPr>
      <w:pStyle w:val="Kopfzeile"/>
    </w:pPr>
    <w:r>
      <w:rPr>
        <w:noProof/>
      </w:rPr>
      <w:pict w14:anchorId="3EB2E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51672" o:spid="_x0000_s2050" type="#_x0000_t136" style="position:absolute;margin-left:0;margin-top:0;width:694.3pt;height:65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INFORMATION ONLY. DO NOT FILL IN!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1535" w14:textId="33C08D9E" w:rsidR="00B33B35" w:rsidRDefault="00F458DE" w:rsidP="00B33B35">
    <w:pPr>
      <w:pStyle w:val="Default"/>
      <w:spacing w:before="120"/>
      <w:ind w:left="284"/>
      <w:rPr>
        <w:b/>
        <w:sz w:val="28"/>
        <w:szCs w:val="28"/>
      </w:rPr>
    </w:pPr>
    <w:r>
      <w:rPr>
        <w:noProof/>
      </w:rPr>
      <w:pict w14:anchorId="7B8B8D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51673" o:spid="_x0000_s2051" type="#_x0000_t136" style="position:absolute;left:0;text-align:left;margin-left:0;margin-top:0;width:694.3pt;height:65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INFORMATION ONLY. DO NOT FILL IN!"/>
        </v:shape>
      </w:pict>
    </w:r>
    <w:r w:rsidR="00B33B35">
      <w:rPr>
        <w:b/>
        <w:sz w:val="28"/>
        <w:szCs w:val="28"/>
      </w:rPr>
      <w:t>Travel approval request for a business trip within Germany</w:t>
    </w:r>
  </w:p>
  <w:p w14:paraId="190952EB" w14:textId="77777777" w:rsidR="00DF347E" w:rsidRDefault="00DF347E" w:rsidP="00B3713F">
    <w:pPr>
      <w:pStyle w:val="Default"/>
      <w:ind w:left="284"/>
      <w:rPr>
        <w:rFonts w:ascii="Arial" w:hAnsi="Arial" w:cs="Arial"/>
        <w:sz w:val="12"/>
        <w:szCs w:val="12"/>
      </w:rPr>
    </w:pPr>
    <w:r>
      <w:rPr>
        <w:rFonts w:ascii="Arial" w:hAnsi="Arial"/>
        <w:sz w:val="12"/>
        <w:szCs w:val="12"/>
      </w:rPr>
      <w:t xml:space="preserve">Please submit this signed travel approval request with your travel expenses report when settling travel expenses. </w:t>
    </w:r>
  </w:p>
  <w:p w14:paraId="15BED1D9" w14:textId="77777777" w:rsidR="00B3713F" w:rsidRPr="00040C8A" w:rsidRDefault="00B3713F" w:rsidP="00B3713F">
    <w:pPr>
      <w:pStyle w:val="Default"/>
      <w:ind w:left="284"/>
      <w:rPr>
        <w:rFonts w:ascii="Arial" w:hAnsi="Arial" w:cs="Arial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BDB1" w14:textId="3D2C262A" w:rsidR="00F458DE" w:rsidRDefault="00F458DE">
    <w:pPr>
      <w:pStyle w:val="Kopfzeile"/>
    </w:pPr>
    <w:r>
      <w:rPr>
        <w:noProof/>
      </w:rPr>
      <w:pict w14:anchorId="268AFD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51671" o:spid="_x0000_s2049" type="#_x0000_t136" style="position:absolute;margin-left:0;margin-top:0;width:694.3pt;height:65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INFORMATION ONLY. DO NOT FILL IN!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Swift">
    <w15:presenceInfo w15:providerId="Windows Live" w15:userId="79c5a864722690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C4"/>
    <w:rsid w:val="000121C4"/>
    <w:rsid w:val="000327E9"/>
    <w:rsid w:val="00040C8A"/>
    <w:rsid w:val="000764F7"/>
    <w:rsid w:val="00081332"/>
    <w:rsid w:val="00094EB3"/>
    <w:rsid w:val="000A25EA"/>
    <w:rsid w:val="000B1145"/>
    <w:rsid w:val="000C402D"/>
    <w:rsid w:val="000D0DF8"/>
    <w:rsid w:val="000F3818"/>
    <w:rsid w:val="000F38D0"/>
    <w:rsid w:val="001141F5"/>
    <w:rsid w:val="0013219A"/>
    <w:rsid w:val="00143139"/>
    <w:rsid w:val="00143143"/>
    <w:rsid w:val="00153993"/>
    <w:rsid w:val="0015706D"/>
    <w:rsid w:val="00163007"/>
    <w:rsid w:val="001801EC"/>
    <w:rsid w:val="001C0250"/>
    <w:rsid w:val="00216075"/>
    <w:rsid w:val="00251664"/>
    <w:rsid w:val="00251DA6"/>
    <w:rsid w:val="00252E11"/>
    <w:rsid w:val="0028003B"/>
    <w:rsid w:val="0028450B"/>
    <w:rsid w:val="002A03F5"/>
    <w:rsid w:val="00337505"/>
    <w:rsid w:val="0034501A"/>
    <w:rsid w:val="003676B2"/>
    <w:rsid w:val="003814FA"/>
    <w:rsid w:val="00381EFA"/>
    <w:rsid w:val="00394379"/>
    <w:rsid w:val="003C1148"/>
    <w:rsid w:val="003D288D"/>
    <w:rsid w:val="003E76FA"/>
    <w:rsid w:val="00401E69"/>
    <w:rsid w:val="00414DC7"/>
    <w:rsid w:val="00417579"/>
    <w:rsid w:val="004208DD"/>
    <w:rsid w:val="00423FDF"/>
    <w:rsid w:val="004325F5"/>
    <w:rsid w:val="00467DA3"/>
    <w:rsid w:val="00472D8D"/>
    <w:rsid w:val="004C398C"/>
    <w:rsid w:val="004E6572"/>
    <w:rsid w:val="00500E4E"/>
    <w:rsid w:val="00513261"/>
    <w:rsid w:val="00543DFB"/>
    <w:rsid w:val="00551217"/>
    <w:rsid w:val="00552DB4"/>
    <w:rsid w:val="00584334"/>
    <w:rsid w:val="005B539B"/>
    <w:rsid w:val="005D7AED"/>
    <w:rsid w:val="005E4EDF"/>
    <w:rsid w:val="006049D5"/>
    <w:rsid w:val="006173D2"/>
    <w:rsid w:val="00620D15"/>
    <w:rsid w:val="006266A7"/>
    <w:rsid w:val="0063767D"/>
    <w:rsid w:val="00641CF5"/>
    <w:rsid w:val="00656B71"/>
    <w:rsid w:val="00660D5C"/>
    <w:rsid w:val="0069467E"/>
    <w:rsid w:val="006C47E8"/>
    <w:rsid w:val="00700895"/>
    <w:rsid w:val="00731F0F"/>
    <w:rsid w:val="00750C7F"/>
    <w:rsid w:val="00754FAC"/>
    <w:rsid w:val="0078292C"/>
    <w:rsid w:val="007F19D4"/>
    <w:rsid w:val="00814EBD"/>
    <w:rsid w:val="00831B65"/>
    <w:rsid w:val="008455F8"/>
    <w:rsid w:val="00856C3E"/>
    <w:rsid w:val="00860530"/>
    <w:rsid w:val="008635CB"/>
    <w:rsid w:val="00870D30"/>
    <w:rsid w:val="00872253"/>
    <w:rsid w:val="00880192"/>
    <w:rsid w:val="008839F1"/>
    <w:rsid w:val="008B237E"/>
    <w:rsid w:val="008E728A"/>
    <w:rsid w:val="008F325B"/>
    <w:rsid w:val="00925747"/>
    <w:rsid w:val="0094127E"/>
    <w:rsid w:val="0094496D"/>
    <w:rsid w:val="0095394D"/>
    <w:rsid w:val="0098452D"/>
    <w:rsid w:val="009C1D07"/>
    <w:rsid w:val="009D0BED"/>
    <w:rsid w:val="009E0CA8"/>
    <w:rsid w:val="00A01592"/>
    <w:rsid w:val="00A31448"/>
    <w:rsid w:val="00A352FA"/>
    <w:rsid w:val="00A448FF"/>
    <w:rsid w:val="00A702DC"/>
    <w:rsid w:val="00A84651"/>
    <w:rsid w:val="00AA4B89"/>
    <w:rsid w:val="00AA6A06"/>
    <w:rsid w:val="00AD217B"/>
    <w:rsid w:val="00AE5888"/>
    <w:rsid w:val="00AE5F6B"/>
    <w:rsid w:val="00AF7F1A"/>
    <w:rsid w:val="00B02ED5"/>
    <w:rsid w:val="00B13A76"/>
    <w:rsid w:val="00B33B35"/>
    <w:rsid w:val="00B3713F"/>
    <w:rsid w:val="00B43FAF"/>
    <w:rsid w:val="00B55E78"/>
    <w:rsid w:val="00B70547"/>
    <w:rsid w:val="00B80C38"/>
    <w:rsid w:val="00B83A5C"/>
    <w:rsid w:val="00B853E4"/>
    <w:rsid w:val="00BA0C54"/>
    <w:rsid w:val="00BC5A33"/>
    <w:rsid w:val="00BF329E"/>
    <w:rsid w:val="00C115F8"/>
    <w:rsid w:val="00C12841"/>
    <w:rsid w:val="00C34322"/>
    <w:rsid w:val="00C51B35"/>
    <w:rsid w:val="00C550F3"/>
    <w:rsid w:val="00C66F28"/>
    <w:rsid w:val="00C856C6"/>
    <w:rsid w:val="00CC7D3C"/>
    <w:rsid w:val="00CD32B6"/>
    <w:rsid w:val="00CF31C4"/>
    <w:rsid w:val="00CF4C6C"/>
    <w:rsid w:val="00D842EA"/>
    <w:rsid w:val="00D8440E"/>
    <w:rsid w:val="00DA0920"/>
    <w:rsid w:val="00DA67A4"/>
    <w:rsid w:val="00DB3BD1"/>
    <w:rsid w:val="00DD3B69"/>
    <w:rsid w:val="00DF0AC4"/>
    <w:rsid w:val="00DF30F7"/>
    <w:rsid w:val="00DF347E"/>
    <w:rsid w:val="00DF3891"/>
    <w:rsid w:val="00E0211B"/>
    <w:rsid w:val="00EB0EB0"/>
    <w:rsid w:val="00F179ED"/>
    <w:rsid w:val="00F458DE"/>
    <w:rsid w:val="00F7549C"/>
    <w:rsid w:val="00F77D6A"/>
    <w:rsid w:val="00F80285"/>
    <w:rsid w:val="00F807C9"/>
    <w:rsid w:val="00F80830"/>
    <w:rsid w:val="00F8387B"/>
    <w:rsid w:val="00FA52A6"/>
    <w:rsid w:val="00F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2342B9"/>
  <w15:chartTrackingRefBased/>
  <w15:docId w15:val="{28AF78AC-9BE8-43ED-812B-F1CE6276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F31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F31C4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F31C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C0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0250"/>
    <w:rPr>
      <w:rFonts w:eastAsia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C0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0250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BC5A33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2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02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0285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2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285"/>
    <w:rPr>
      <w:rFonts w:eastAsia="Times New Roman"/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50C7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50C7F"/>
    <w:rPr>
      <w:rFonts w:eastAsia="Times New Roman"/>
    </w:rPr>
  </w:style>
  <w:style w:type="character" w:styleId="Endnotenzeichen">
    <w:name w:val="endnote reference"/>
    <w:basedOn w:val="Absatz-Standardschriftart"/>
    <w:uiPriority w:val="99"/>
    <w:semiHidden/>
    <w:unhideWhenUsed/>
    <w:rsid w:val="00750C7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4B89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F458DE"/>
    <w:rPr>
      <w:rFonts w:ascii="ArialUnicodeMS" w:hAnsi="ArialUnicodeMS" w:hint="default"/>
      <w:b w:val="0"/>
      <w:bCs w:val="0"/>
      <w:i w:val="0"/>
      <w:iCs w:val="0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-frankfurt.de/48628954/Reisekostenrechnung-PDF-mit-Anlag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5CD2A-9B2D-4EC8-A881-DC04B0CB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3805</CharactersWithSpaces>
  <SharedDoc>false</SharedDoc>
  <HLinks>
    <vt:vector size="12" baseType="variant">
      <vt:variant>
        <vt:i4>3014748</vt:i4>
      </vt:variant>
      <vt:variant>
        <vt:i4>97</vt:i4>
      </vt:variant>
      <vt:variant>
        <vt:i4>0</vt:i4>
      </vt:variant>
      <vt:variant>
        <vt:i4>5</vt:i4>
      </vt:variant>
      <vt:variant>
        <vt:lpwstr>http://www.auswaertiges-amt.de/DE/Laenderinformationen/01-Reisewarnungen-Liste_node.html</vt:lpwstr>
      </vt:variant>
      <vt:variant>
        <vt:lpwstr>doc536872bodyText2</vt:lpwstr>
      </vt:variant>
      <vt:variant>
        <vt:i4>7995515</vt:i4>
      </vt:variant>
      <vt:variant>
        <vt:i4>53</vt:i4>
      </vt:variant>
      <vt:variant>
        <vt:i4>0</vt:i4>
      </vt:variant>
      <vt:variant>
        <vt:i4>5</vt:i4>
      </vt:variant>
      <vt:variant>
        <vt:lpwstr>http://www.die-reisemedizin.de/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vorsatzs</dc:creator>
  <cp:keywords/>
  <dc:description/>
  <cp:lastModifiedBy>Sarah Swift</cp:lastModifiedBy>
  <cp:revision>2</cp:revision>
  <cp:lastPrinted>2018-02-08T08:33:00Z</cp:lastPrinted>
  <dcterms:created xsi:type="dcterms:W3CDTF">2019-09-04T13:09:00Z</dcterms:created>
  <dcterms:modified xsi:type="dcterms:W3CDTF">2019-09-04T13:09:00Z</dcterms:modified>
</cp:coreProperties>
</file>